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3D" w:rsidRDefault="00E2333D" w:rsidP="00987B5D">
      <w:pPr>
        <w:shd w:val="clear" w:color="auto" w:fill="FFFFFF"/>
        <w:spacing w:after="0" w:line="240" w:lineRule="auto"/>
        <w:jc w:val="center"/>
        <w:rPr>
          <w:rFonts w:ascii="MyriadProBold" w:hAnsi="MyriadProBold" w:cs="MyriadProBold"/>
          <w:color w:val="272727"/>
          <w:sz w:val="38"/>
          <w:szCs w:val="38"/>
          <w:lang w:eastAsia="hr-BA"/>
        </w:rPr>
      </w:pPr>
      <w:r w:rsidRPr="007D6704">
        <w:rPr>
          <w:rFonts w:ascii="MyriadProBold" w:hAnsi="MyriadProBold" w:cs="MyriadProBold"/>
          <w:color w:val="272727"/>
          <w:sz w:val="38"/>
          <w:szCs w:val="38"/>
          <w:lang w:eastAsia="hr-BA"/>
        </w:rPr>
        <w:t xml:space="preserve">„TEMPUS“  </w:t>
      </w:r>
    </w:p>
    <w:p w:rsidR="00E2333D" w:rsidRDefault="00E2333D" w:rsidP="00987B5D">
      <w:pPr>
        <w:shd w:val="clear" w:color="auto" w:fill="FFFFFF"/>
        <w:spacing w:after="0" w:line="240" w:lineRule="auto"/>
        <w:jc w:val="center"/>
        <w:rPr>
          <w:rFonts w:ascii="MyriadProBold" w:hAnsi="MyriadProBold" w:cs="MyriadProBold"/>
          <w:color w:val="272727"/>
          <w:sz w:val="38"/>
          <w:szCs w:val="38"/>
          <w:lang w:eastAsia="hr-BA"/>
        </w:rPr>
      </w:pPr>
    </w:p>
    <w:p w:rsidR="00E2333D" w:rsidRPr="007D6704" w:rsidRDefault="00E2333D" w:rsidP="00987B5D">
      <w:pPr>
        <w:shd w:val="clear" w:color="auto" w:fill="FFFFFF"/>
        <w:spacing w:after="0" w:line="240" w:lineRule="auto"/>
        <w:jc w:val="center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  </w:t>
      </w:r>
    </w:p>
    <w:p w:rsidR="00E2333D" w:rsidRPr="007D6704" w:rsidRDefault="00E2333D" w:rsidP="007D6704">
      <w:pPr>
        <w:shd w:val="clear" w:color="auto" w:fill="FFFFFF"/>
        <w:spacing w:after="360" w:line="240" w:lineRule="auto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 Fakultet zdravstvenih studija Sveučilišta u Mostaru je potpisao suradnju s projektom „Tempus“ 2014 godine.  Uvjereni smo bili tada, kao i sada, nakon tri i pol godine izvrsne suradnje u važnost i značaj sudjelovanja u ovakvom i sličnim projektima.</w:t>
      </w:r>
    </w:p>
    <w:p w:rsidR="00E2333D" w:rsidRPr="007D6704" w:rsidRDefault="00E2333D" w:rsidP="007D6704">
      <w:pPr>
        <w:shd w:val="clear" w:color="auto" w:fill="FFFFFF"/>
        <w:spacing w:after="360" w:line="240" w:lineRule="auto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Projekt ima za  cilj  jačanje sestrinstva na svim razinama, uz podršku ProSesa-a i Fondacije Fami, čija je prvotna uloga podrška u obrazovanju medicinskih sestara, podizanje svijesti o provođenju zdravstvene njege na svim razinama.</w:t>
      </w:r>
    </w:p>
    <w:p w:rsidR="00E2333D" w:rsidRPr="007D6704" w:rsidRDefault="00E2333D" w:rsidP="007D6704">
      <w:pPr>
        <w:shd w:val="clear" w:color="auto" w:fill="FFFFFF"/>
        <w:spacing w:after="360" w:line="240" w:lineRule="auto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Uspješno smo opremili informatičku dvoranu, obogatili medicinsko-tehničku opremu, a sve zahvaljujući participiranju ovog projekta kao i zalaganju djelatnika Fakulteta zdravstvenih studija, koji su u njemu aktivno sudjelovali.</w:t>
      </w:r>
    </w:p>
    <w:p w:rsidR="00E2333D" w:rsidRPr="007D6704" w:rsidRDefault="00E2333D" w:rsidP="007D6704">
      <w:pPr>
        <w:shd w:val="clear" w:color="auto" w:fill="FFFFFF"/>
        <w:spacing w:after="360" w:line="240" w:lineRule="auto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Prethodno spomenuti djelatnici koji su aktivno sudjelovali u ovom projektu prošli su i razinu projektom planiranih edukacija i treninga, te time priskrbili Fakultetu Zdravstvenih studija, a i sebi osobno certifikat za „Practical training for teaching and examining methodologies in nursing“, te stekli zvanje trenera iz prethodno navedene materije.</w:t>
      </w:r>
    </w:p>
    <w:p w:rsidR="00E2333D" w:rsidRPr="007D6704" w:rsidRDefault="00E2333D" w:rsidP="007D6704">
      <w:pPr>
        <w:shd w:val="clear" w:color="auto" w:fill="FFFFFF"/>
        <w:spacing w:after="360" w:line="240" w:lineRule="auto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Isti su 30. 06. 2016. godine organizirali na Fakultetu Zdravstvenih studija u Mostaru „Trening trenera“, i uspješno prenijeli znanja i iskustva prethodno stečena participiranjem u projektu za sve edukatore, asistente u zvanju koji izravno i neizravno sudjeluju u nastavi ili praktičnim vježbama sa studentima.</w:t>
      </w:r>
    </w:p>
    <w:p w:rsidR="00E2333D" w:rsidRPr="007D6704" w:rsidRDefault="00E2333D" w:rsidP="007D6704">
      <w:pPr>
        <w:shd w:val="clear" w:color="auto" w:fill="FFFFFF"/>
        <w:spacing w:after="360" w:line="240" w:lineRule="auto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Posjećen je Griningen University of Applied Sciences Groningen The Netherlands, na kojem su sudjelovali predstavnici Fakulteta zdravstvenih studija kao i predstavnici iz cijele BiH, RS, CG, Makedonije. Svrha posjete je trening za partnere programa, sastanak konzorcija, evaluacija realiziranog kroz projekt i usklađivanje kurikuluma visokoškolskih ustanova.</w:t>
      </w:r>
    </w:p>
    <w:p w:rsidR="00E2333D" w:rsidRPr="007D6704" w:rsidRDefault="00E2333D" w:rsidP="007D6704">
      <w:pPr>
        <w:shd w:val="clear" w:color="auto" w:fill="FFFFFF"/>
        <w:spacing w:after="360" w:line="240" w:lineRule="auto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U sklopu projekta „Tempus“ organizirane su edukacije za sve naše asistente koji su u korelaciji sa studentima Fakulteta zdravstvenih studija i koji na bilo koji način vode praktičnu nastavu (vježbe) studentima. Cilj edukacije-treninga asistenata je usavršavanje i usvajanje metode učenja prema novim principima:</w:t>
      </w:r>
    </w:p>
    <w:p w:rsidR="00E2333D" w:rsidRPr="007D6704" w:rsidRDefault="00E2333D" w:rsidP="007D6704">
      <w:pPr>
        <w:shd w:val="clear" w:color="auto" w:fill="FFFFFF"/>
        <w:spacing w:after="360" w:line="240" w:lineRule="auto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- Payton                                      - Alternative teaching methods</w:t>
      </w:r>
    </w:p>
    <w:p w:rsidR="00E2333D" w:rsidRPr="007D6704" w:rsidRDefault="00E2333D" w:rsidP="007D6704">
      <w:pPr>
        <w:shd w:val="clear" w:color="auto" w:fill="FFFFFF"/>
        <w:spacing w:after="360" w:line="240" w:lineRule="auto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- OSCE                                       - Clinical Skills</w:t>
      </w:r>
    </w:p>
    <w:p w:rsidR="00E2333D" w:rsidRPr="007D6704" w:rsidRDefault="00E2333D" w:rsidP="007D6704">
      <w:pPr>
        <w:shd w:val="clear" w:color="auto" w:fill="FFFFFF"/>
        <w:spacing w:after="360" w:line="240" w:lineRule="auto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- PBL                                          - Debriefing</w:t>
      </w:r>
    </w:p>
    <w:p w:rsidR="00E2333D" w:rsidRPr="007D6704" w:rsidRDefault="00E2333D" w:rsidP="007D6704">
      <w:pPr>
        <w:shd w:val="clear" w:color="auto" w:fill="FFFFFF"/>
        <w:spacing w:after="360" w:line="240" w:lineRule="auto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- Mind mapping                          - Campus</w:t>
      </w:r>
    </w:p>
    <w:p w:rsidR="00E2333D" w:rsidRPr="007D6704" w:rsidRDefault="00E2333D" w:rsidP="007D6704">
      <w:pPr>
        <w:shd w:val="clear" w:color="auto" w:fill="FFFFFF"/>
        <w:spacing w:after="360" w:line="240" w:lineRule="auto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Treninzi i edukacije pod nazivom: "Practical training for teachin and examining methodologies in nursing teaching",, realizirani u više zemalja, a sve u sklopu "Competency based Curriculum Reform in Nursing and Caring in Western Balkan Universities“ (CCNURCA), 544169-TEMPUS-1-2013-1-BE-TEMPUS-JPCR.</w:t>
      </w:r>
    </w:p>
    <w:p w:rsidR="00E2333D" w:rsidRPr="007D6704" w:rsidRDefault="00E2333D" w:rsidP="007D6704">
      <w:pPr>
        <w:shd w:val="clear" w:color="auto" w:fill="FFFFFF"/>
        <w:spacing w:after="360" w:line="240" w:lineRule="auto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U nastavku popis opreme u Kabinetu praktičnih vještina Fakulteta zdravstvenih studija, najvećim dijelom pristigla uz podršku Tempusa (ProSes-Fondacija fami, Ccnurca, projekt „Jačanje sestrinstva u Bosni i Hercegovini“):</w:t>
      </w:r>
    </w:p>
    <w:p w:rsidR="00E2333D" w:rsidRPr="007D6704" w:rsidRDefault="00E2333D" w:rsidP="007D6704">
      <w:pPr>
        <w:shd w:val="clear" w:color="auto" w:fill="FFFFFF"/>
        <w:spacing w:after="360" w:line="240" w:lineRule="auto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 </w:t>
      </w:r>
    </w:p>
    <w:p w:rsidR="00E2333D" w:rsidRPr="007D6704" w:rsidRDefault="00E2333D" w:rsidP="00987B5D">
      <w:pPr>
        <w:numPr>
          <w:ilvl w:val="0"/>
          <w:numId w:val="4"/>
        </w:numPr>
        <w:shd w:val="clear" w:color="auto" w:fill="FFFFFF"/>
        <w:spacing w:after="0" w:line="240" w:lineRule="auto"/>
        <w:ind w:firstLine="18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Aspirator</w:t>
      </w:r>
    </w:p>
    <w:p w:rsidR="00E2333D" w:rsidRPr="007D6704" w:rsidRDefault="00E2333D" w:rsidP="00987B5D">
      <w:pPr>
        <w:numPr>
          <w:ilvl w:val="0"/>
          <w:numId w:val="4"/>
        </w:numPr>
        <w:shd w:val="clear" w:color="auto" w:fill="FFFFFF"/>
        <w:spacing w:after="0" w:line="240" w:lineRule="auto"/>
        <w:ind w:firstLine="18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Mjerač protoka zraka</w:t>
      </w:r>
    </w:p>
    <w:p w:rsidR="00E2333D" w:rsidRPr="007D6704" w:rsidRDefault="00E2333D" w:rsidP="00987B5D">
      <w:pPr>
        <w:numPr>
          <w:ilvl w:val="0"/>
          <w:numId w:val="4"/>
        </w:numPr>
        <w:shd w:val="clear" w:color="auto" w:fill="FFFFFF"/>
        <w:spacing w:after="0" w:line="240" w:lineRule="auto"/>
        <w:ind w:firstLine="18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Glukometar (aparat za mjerenje šećera)</w:t>
      </w:r>
    </w:p>
    <w:p w:rsidR="00E2333D" w:rsidRPr="007D6704" w:rsidRDefault="00E2333D" w:rsidP="00987B5D">
      <w:pPr>
        <w:numPr>
          <w:ilvl w:val="0"/>
          <w:numId w:val="4"/>
        </w:numPr>
        <w:shd w:val="clear" w:color="auto" w:fill="FFFFFF"/>
        <w:spacing w:after="0" w:line="240" w:lineRule="auto"/>
        <w:ind w:firstLine="18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Šprica za ispiranje uha</w:t>
      </w:r>
    </w:p>
    <w:p w:rsidR="00E2333D" w:rsidRPr="007D6704" w:rsidRDefault="00E2333D" w:rsidP="00987B5D">
      <w:pPr>
        <w:numPr>
          <w:ilvl w:val="0"/>
          <w:numId w:val="4"/>
        </w:numPr>
        <w:shd w:val="clear" w:color="auto" w:fill="FFFFFF"/>
        <w:spacing w:after="0" w:line="240" w:lineRule="auto"/>
        <w:ind w:firstLine="18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Tlakomjeri</w:t>
      </w:r>
    </w:p>
    <w:p w:rsidR="00E2333D" w:rsidRPr="007D6704" w:rsidRDefault="00E2333D" w:rsidP="00987B5D">
      <w:pPr>
        <w:numPr>
          <w:ilvl w:val="0"/>
          <w:numId w:val="4"/>
        </w:numPr>
        <w:shd w:val="clear" w:color="auto" w:fill="FFFFFF"/>
        <w:spacing w:after="0" w:line="240" w:lineRule="auto"/>
        <w:ind w:firstLine="18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Kreveti (5 kom)</w:t>
      </w:r>
    </w:p>
    <w:p w:rsidR="00E2333D" w:rsidRPr="007D6704" w:rsidRDefault="00E2333D" w:rsidP="00987B5D">
      <w:pPr>
        <w:numPr>
          <w:ilvl w:val="0"/>
          <w:numId w:val="4"/>
        </w:numPr>
        <w:shd w:val="clear" w:color="auto" w:fill="FFFFFF"/>
        <w:spacing w:after="0" w:line="240" w:lineRule="auto"/>
        <w:ind w:firstLine="18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Inkubator</w:t>
      </w:r>
    </w:p>
    <w:p w:rsidR="00E2333D" w:rsidRPr="007D6704" w:rsidRDefault="00E2333D" w:rsidP="00987B5D">
      <w:pPr>
        <w:numPr>
          <w:ilvl w:val="0"/>
          <w:numId w:val="4"/>
        </w:numPr>
        <w:shd w:val="clear" w:color="auto" w:fill="FFFFFF"/>
        <w:spacing w:after="0" w:line="240" w:lineRule="auto"/>
        <w:ind w:firstLine="18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Defbrilator set</w:t>
      </w:r>
    </w:p>
    <w:p w:rsidR="00E2333D" w:rsidRPr="007D6704" w:rsidRDefault="00E2333D" w:rsidP="00987B5D">
      <w:pPr>
        <w:shd w:val="clear" w:color="auto" w:fill="FFFFFF"/>
        <w:spacing w:after="0" w:line="240" w:lineRule="auto"/>
        <w:ind w:left="-360" w:firstLine="18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</w:p>
    <w:p w:rsidR="00E2333D" w:rsidRPr="007D6704" w:rsidRDefault="00E2333D" w:rsidP="00987B5D">
      <w:pPr>
        <w:numPr>
          <w:ilvl w:val="0"/>
          <w:numId w:val="4"/>
        </w:numPr>
        <w:shd w:val="clear" w:color="auto" w:fill="FFFFFF"/>
        <w:spacing w:after="0" w:line="240" w:lineRule="auto"/>
        <w:ind w:firstLine="18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Monitor za kontinuirani nadzor vitalnih parametara</w:t>
      </w:r>
    </w:p>
    <w:p w:rsidR="00E2333D" w:rsidRPr="007D6704" w:rsidRDefault="00E2333D" w:rsidP="00987B5D">
      <w:pPr>
        <w:numPr>
          <w:ilvl w:val="0"/>
          <w:numId w:val="4"/>
        </w:numPr>
        <w:shd w:val="clear" w:color="auto" w:fill="FFFFFF"/>
        <w:spacing w:after="0" w:line="240" w:lineRule="auto"/>
        <w:ind w:firstLine="18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Pulsni oximetar</w:t>
      </w:r>
    </w:p>
    <w:p w:rsidR="00E2333D" w:rsidRPr="007D6704" w:rsidRDefault="00E2333D" w:rsidP="00987B5D">
      <w:pPr>
        <w:numPr>
          <w:ilvl w:val="0"/>
          <w:numId w:val="4"/>
        </w:numPr>
        <w:shd w:val="clear" w:color="auto" w:fill="FFFFFF"/>
        <w:spacing w:after="0" w:line="240" w:lineRule="auto"/>
        <w:ind w:firstLine="18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Infuziona pumpa (kom 2)</w:t>
      </w:r>
    </w:p>
    <w:p w:rsidR="00E2333D" w:rsidRPr="007D6704" w:rsidRDefault="00E2333D" w:rsidP="00987B5D">
      <w:pPr>
        <w:numPr>
          <w:ilvl w:val="0"/>
          <w:numId w:val="4"/>
        </w:numPr>
        <w:shd w:val="clear" w:color="auto" w:fill="FFFFFF"/>
        <w:spacing w:after="0" w:line="240" w:lineRule="auto"/>
        <w:ind w:firstLine="18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Perfuzor</w:t>
      </w:r>
    </w:p>
    <w:p w:rsidR="00E2333D" w:rsidRPr="007D6704" w:rsidRDefault="00E2333D" w:rsidP="00987B5D">
      <w:pPr>
        <w:numPr>
          <w:ilvl w:val="0"/>
          <w:numId w:val="4"/>
        </w:numPr>
        <w:shd w:val="clear" w:color="auto" w:fill="FFFFFF"/>
        <w:spacing w:after="0" w:line="240" w:lineRule="auto"/>
        <w:ind w:firstLine="18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Stalak za infuziju (kom 2)</w:t>
      </w:r>
    </w:p>
    <w:p w:rsidR="00E2333D" w:rsidRPr="007D6704" w:rsidRDefault="00E2333D" w:rsidP="00987B5D">
      <w:pPr>
        <w:numPr>
          <w:ilvl w:val="0"/>
          <w:numId w:val="4"/>
        </w:numPr>
        <w:shd w:val="clear" w:color="auto" w:fill="FFFFFF"/>
        <w:spacing w:after="0" w:line="240" w:lineRule="auto"/>
        <w:ind w:firstLine="18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EKG Bio set (2 kom)</w:t>
      </w:r>
    </w:p>
    <w:p w:rsidR="00E2333D" w:rsidRPr="007D6704" w:rsidRDefault="00E2333D" w:rsidP="00987B5D">
      <w:pPr>
        <w:numPr>
          <w:ilvl w:val="0"/>
          <w:numId w:val="4"/>
        </w:numPr>
        <w:shd w:val="clear" w:color="auto" w:fill="FFFFFF"/>
        <w:spacing w:after="0" w:line="240" w:lineRule="auto"/>
        <w:ind w:firstLine="18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Boca s kisikom i manometro</w:t>
      </w:r>
    </w:p>
    <w:p w:rsidR="00E2333D" w:rsidRPr="007D6704" w:rsidRDefault="00E2333D" w:rsidP="007D6704">
      <w:pPr>
        <w:shd w:val="clear" w:color="auto" w:fill="FFFFFF"/>
        <w:spacing w:after="360" w:line="240" w:lineRule="auto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 </w:t>
      </w:r>
    </w:p>
    <w:p w:rsidR="00E2333D" w:rsidRPr="007D6704" w:rsidRDefault="00E2333D" w:rsidP="007D6704">
      <w:pPr>
        <w:shd w:val="clear" w:color="auto" w:fill="FFFFFF"/>
        <w:spacing w:after="360" w:line="240" w:lineRule="auto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LUTKE-FANTOMI </w:t>
      </w:r>
    </w:p>
    <w:p w:rsidR="00E2333D" w:rsidRPr="007D6704" w:rsidRDefault="00E2333D" w:rsidP="00987B5D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Lumbs &amp; things- Simulator poroda</w:t>
      </w:r>
    </w:p>
    <w:p w:rsidR="00E2333D" w:rsidRPr="007D6704" w:rsidRDefault="00E2333D" w:rsidP="00987B5D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Model dojki za simulaciju istiskivanja mlijeka</w:t>
      </w:r>
    </w:p>
    <w:p w:rsidR="00E2333D" w:rsidRPr="007D6704" w:rsidRDefault="00E2333D" w:rsidP="00987B5D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Jastučić kože za inciziju i šivanje rodilje</w:t>
      </w:r>
    </w:p>
    <w:p w:rsidR="00E2333D" w:rsidRPr="007D6704" w:rsidRDefault="00E2333D" w:rsidP="00987B5D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Lutka za simulaciju poroda-obična</w:t>
      </w:r>
    </w:p>
    <w:p w:rsidR="00E2333D" w:rsidRPr="007D6704" w:rsidRDefault="00E2333D" w:rsidP="00987B5D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Intradermal injection- simulator za intradermalni pristup</w:t>
      </w:r>
    </w:p>
    <w:p w:rsidR="00E2333D" w:rsidRPr="007D6704" w:rsidRDefault="00E2333D" w:rsidP="00987B5D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Lutka za katetarizaciju sa dodatcima spolovila</w:t>
      </w:r>
    </w:p>
    <w:p w:rsidR="00E2333D" w:rsidRPr="007D6704" w:rsidRDefault="00E2333D" w:rsidP="00987B5D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Auscultation-trainer, treniranje auskultacije</w:t>
      </w:r>
    </w:p>
    <w:p w:rsidR="00E2333D" w:rsidRPr="007D6704" w:rsidRDefault="00E2333D" w:rsidP="00987B5D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Crash Kally-fantom za intervencije</w:t>
      </w:r>
    </w:p>
    <w:p w:rsidR="00E2333D" w:rsidRPr="007D6704" w:rsidRDefault="00E2333D" w:rsidP="00987B5D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Lutka za heimlichov zahvat</w:t>
      </w:r>
    </w:p>
    <w:p w:rsidR="00E2333D" w:rsidRPr="007D6704" w:rsidRDefault="00E2333D" w:rsidP="00987B5D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Model bronhija</w:t>
      </w:r>
    </w:p>
    <w:p w:rsidR="00E2333D" w:rsidRPr="007D6704" w:rsidRDefault="00E2333D" w:rsidP="00987B5D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De luxe difficult- trening postavljanje airway (dišni put)</w:t>
      </w:r>
    </w:p>
    <w:p w:rsidR="00E2333D" w:rsidRPr="007D6704" w:rsidRDefault="00E2333D" w:rsidP="00987B5D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Male Mult- ruka za intravenozni pristup (kom 3)</w:t>
      </w:r>
    </w:p>
    <w:p w:rsidR="00E2333D" w:rsidRPr="007D6704" w:rsidRDefault="00E2333D" w:rsidP="00987B5D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Life-form- Simulator za subkutani pristup</w:t>
      </w:r>
    </w:p>
    <w:p w:rsidR="00E2333D" w:rsidRPr="007D6704" w:rsidRDefault="00E2333D" w:rsidP="00987B5D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Ovratnik (odrasli i dječji)</w:t>
      </w:r>
    </w:p>
    <w:p w:rsidR="00E2333D" w:rsidRPr="007D6704" w:rsidRDefault="00E2333D" w:rsidP="00987B5D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Lutka s organima</w:t>
      </w:r>
    </w:p>
    <w:p w:rsidR="00E2333D" w:rsidRPr="007D6704" w:rsidRDefault="00E2333D" w:rsidP="00987B5D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Beba lutka (rezervni spolni organi)</w:t>
      </w:r>
    </w:p>
    <w:p w:rsidR="00E2333D" w:rsidRPr="007D6704" w:rsidRDefault="00E2333D" w:rsidP="00987B5D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Ruka za simulaciju mjerenja tlaka</w:t>
      </w:r>
    </w:p>
    <w:p w:rsidR="00E2333D" w:rsidRPr="007D6704" w:rsidRDefault="00E2333D" w:rsidP="00987B5D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Glava sa stranim tijelom</w:t>
      </w:r>
    </w:p>
    <w:p w:rsidR="00E2333D" w:rsidRPr="007D6704" w:rsidRDefault="00E2333D" w:rsidP="00987B5D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Ozljeda potkoljenice</w:t>
      </w:r>
    </w:p>
    <w:p w:rsidR="00E2333D" w:rsidRPr="007D6704" w:rsidRDefault="00E2333D" w:rsidP="00987B5D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Ozljeda abdomena</w:t>
      </w:r>
    </w:p>
    <w:p w:rsidR="00E2333D" w:rsidRPr="007D6704" w:rsidRDefault="00E2333D" w:rsidP="00987B5D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Ozljeda stopala</w:t>
      </w:r>
    </w:p>
    <w:p w:rsidR="00E2333D" w:rsidRPr="007D6704" w:rsidRDefault="00E2333D" w:rsidP="00987B5D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Ozljeda prsnog koša</w:t>
      </w:r>
    </w:p>
    <w:p w:rsidR="00E2333D" w:rsidRPr="007D6704" w:rsidRDefault="00E2333D" w:rsidP="00987B5D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Ozljeda ruke</w:t>
      </w:r>
    </w:p>
    <w:p w:rsidR="00E2333D" w:rsidRPr="007D6704" w:rsidRDefault="00E2333D" w:rsidP="00987B5D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Simulator spinalne punkcije</w:t>
      </w:r>
    </w:p>
    <w:p w:rsidR="00E2333D" w:rsidRPr="007D6704" w:rsidRDefault="00E2333D" w:rsidP="00987B5D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Laerdal trup za reanimaciju</w:t>
      </w:r>
    </w:p>
    <w:p w:rsidR="00E2333D" w:rsidRDefault="00E2333D" w:rsidP="00987B5D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litlle Anna- Lutka za defibrilaciju</w:t>
      </w:r>
    </w:p>
    <w:p w:rsidR="00E2333D" w:rsidRPr="007D6704" w:rsidRDefault="00E2333D" w:rsidP="00987B5D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Komplet za šivanje kože s koncem</w:t>
      </w:r>
    </w:p>
    <w:p w:rsidR="00E2333D" w:rsidRDefault="00E2333D" w:rsidP="00987B5D">
      <w:pPr>
        <w:shd w:val="clear" w:color="auto" w:fill="FFFFFF"/>
        <w:spacing w:after="0" w:line="240" w:lineRule="auto"/>
        <w:ind w:left="-36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 </w:t>
      </w:r>
    </w:p>
    <w:p w:rsidR="00E2333D" w:rsidRPr="007D6704" w:rsidRDefault="00E2333D" w:rsidP="00987B5D">
      <w:pPr>
        <w:shd w:val="clear" w:color="auto" w:fill="FFFFFF"/>
        <w:spacing w:after="0" w:line="240" w:lineRule="auto"/>
        <w:ind w:left="-360"/>
        <w:jc w:val="both"/>
        <w:rPr>
          <w:rFonts w:ascii="MyriadProRegular" w:hAnsi="MyriadProRegular" w:cs="MyriadProRegular"/>
          <w:color w:val="000000"/>
          <w:sz w:val="21"/>
          <w:szCs w:val="21"/>
          <w:lang w:eastAsia="hr-BA"/>
        </w:rPr>
      </w:pPr>
      <w:r w:rsidRPr="007D6704">
        <w:rPr>
          <w:rFonts w:ascii="MyriadProRegular" w:hAnsi="MyriadProRegular" w:cs="MyriadProRegular"/>
          <w:color w:val="000000"/>
          <w:sz w:val="21"/>
          <w:szCs w:val="21"/>
          <w:lang w:eastAsia="hr-BA"/>
        </w:rPr>
        <w:t>Kabinet posjeduje pribor, sitni inventar i potrošni materijal koji je nužan za praktičnu vježbu, kako bi se u Kabinetu zadovoljili svi kriteriji intervencija koje naši studenti moraju zadovoljiti tijekom studiranja.</w:t>
      </w:r>
    </w:p>
    <w:p w:rsidR="00E2333D" w:rsidRDefault="00E2333D">
      <w:bookmarkStart w:id="0" w:name="_GoBack"/>
      <w:bookmarkEnd w:id="0"/>
    </w:p>
    <w:sectPr w:rsidR="00E2333D" w:rsidSect="0063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Pro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27E"/>
    <w:multiLevelType w:val="hybridMultilevel"/>
    <w:tmpl w:val="5D52660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F07027B"/>
    <w:multiLevelType w:val="multilevel"/>
    <w:tmpl w:val="913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45609AE"/>
    <w:multiLevelType w:val="multilevel"/>
    <w:tmpl w:val="FFA6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7DD584C"/>
    <w:multiLevelType w:val="multilevel"/>
    <w:tmpl w:val="2D2E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704"/>
    <w:rsid w:val="00635D13"/>
    <w:rsid w:val="007D6704"/>
    <w:rsid w:val="00987B5D"/>
    <w:rsid w:val="00B75726"/>
    <w:rsid w:val="00CA58F4"/>
    <w:rsid w:val="00E2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13"/>
    <w:pPr>
      <w:spacing w:after="160" w:line="259" w:lineRule="auto"/>
    </w:pPr>
    <w:rPr>
      <w:rFonts w:cs="Calibri"/>
      <w:lang w:val="hr-B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basedOn w:val="DefaultParagraphFont"/>
    <w:uiPriority w:val="99"/>
    <w:rsid w:val="007D6704"/>
  </w:style>
  <w:style w:type="paragraph" w:styleId="NormalWeb">
    <w:name w:val="Normal (Web)"/>
    <w:basedOn w:val="Normal"/>
    <w:uiPriority w:val="99"/>
    <w:semiHidden/>
    <w:rsid w:val="007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636</Words>
  <Characters>3631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„TEMPUS“  </dc:title>
  <dc:subject/>
  <dc:creator>Korisnik</dc:creator>
  <cp:keywords/>
  <dc:description/>
  <cp:lastModifiedBy>Sanda Mandić</cp:lastModifiedBy>
  <cp:revision>2</cp:revision>
  <dcterms:created xsi:type="dcterms:W3CDTF">2017-04-25T08:26:00Z</dcterms:created>
  <dcterms:modified xsi:type="dcterms:W3CDTF">2017-04-25T08:26:00Z</dcterms:modified>
</cp:coreProperties>
</file>